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C7BC4" w14:textId="77777777" w:rsidR="00F77369" w:rsidRDefault="00F77369" w:rsidP="00F773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5C24FF32" w14:textId="77777777" w:rsidR="00F77369" w:rsidRDefault="00F77369" w:rsidP="00F773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125EF7B6" w14:textId="77777777" w:rsidR="00F77369" w:rsidRDefault="00F77369" w:rsidP="00F773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XXXVIII Sesji z dnia  23 listopada  2023   r</w:t>
      </w:r>
    </w:p>
    <w:p w14:paraId="6051ACB9" w14:textId="77777777" w:rsidR="00F77369" w:rsidRPr="00F77369" w:rsidRDefault="00F77369" w:rsidP="00F77369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85C2A78" w14:textId="7FAACCBF" w:rsidR="00F77369" w:rsidRPr="00F77369" w:rsidRDefault="00F77369" w:rsidP="00F77369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 w:bidi="ar-SA"/>
        </w:rPr>
      </w:pPr>
      <w:r w:rsidRPr="00F77369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proofErr w:type="spellStart"/>
      <w:r w:rsidRPr="00F77369">
        <w:rPr>
          <w:rFonts w:ascii="Times New Roman" w:hAnsi="Times New Roman" w:cs="Times New Roman"/>
          <w:sz w:val="24"/>
          <w:szCs w:val="24"/>
        </w:rPr>
        <w:t>obniżenia</w:t>
      </w:r>
      <w:proofErr w:type="spellEnd"/>
      <w:r w:rsidRPr="00F773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7369">
        <w:rPr>
          <w:rFonts w:ascii="Times New Roman" w:hAnsi="Times New Roman" w:cs="Times New Roman"/>
          <w:sz w:val="24"/>
          <w:szCs w:val="24"/>
        </w:rPr>
        <w:t>średniej</w:t>
      </w:r>
      <w:proofErr w:type="spellEnd"/>
      <w:r w:rsidRPr="00F773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7369">
        <w:rPr>
          <w:rFonts w:ascii="Times New Roman" w:hAnsi="Times New Roman" w:cs="Times New Roman"/>
          <w:sz w:val="24"/>
          <w:szCs w:val="24"/>
        </w:rPr>
        <w:t>ceny</w:t>
      </w:r>
      <w:proofErr w:type="spellEnd"/>
      <w:r w:rsidRPr="00F773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7369">
        <w:rPr>
          <w:rFonts w:ascii="Times New Roman" w:hAnsi="Times New Roman" w:cs="Times New Roman"/>
          <w:sz w:val="24"/>
          <w:szCs w:val="24"/>
        </w:rPr>
        <w:t>skupu</w:t>
      </w:r>
      <w:proofErr w:type="spellEnd"/>
      <w:r w:rsidRPr="00F773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7369">
        <w:rPr>
          <w:rFonts w:ascii="Times New Roman" w:hAnsi="Times New Roman" w:cs="Times New Roman"/>
          <w:sz w:val="24"/>
          <w:szCs w:val="24"/>
        </w:rPr>
        <w:t>żyta</w:t>
      </w:r>
      <w:proofErr w:type="spellEnd"/>
      <w:r w:rsidRPr="00F77369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F77369">
        <w:rPr>
          <w:rFonts w:ascii="Times New Roman" w:hAnsi="Times New Roman" w:cs="Times New Roman"/>
          <w:sz w:val="24"/>
          <w:szCs w:val="24"/>
        </w:rPr>
        <w:t>okres</w:t>
      </w:r>
      <w:proofErr w:type="spellEnd"/>
      <w:r w:rsidRPr="00F77369">
        <w:rPr>
          <w:rFonts w:ascii="Times New Roman" w:hAnsi="Times New Roman" w:cs="Times New Roman"/>
          <w:sz w:val="24"/>
          <w:szCs w:val="24"/>
        </w:rPr>
        <w:t xml:space="preserve"> 11 </w:t>
      </w:r>
      <w:proofErr w:type="spellStart"/>
      <w:r w:rsidRPr="00F77369">
        <w:rPr>
          <w:rFonts w:ascii="Times New Roman" w:hAnsi="Times New Roman" w:cs="Times New Roman"/>
          <w:sz w:val="24"/>
          <w:szCs w:val="24"/>
        </w:rPr>
        <w:t>kwartałów</w:t>
      </w:r>
      <w:proofErr w:type="spellEnd"/>
      <w:r w:rsidRPr="00F773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7369">
        <w:rPr>
          <w:rFonts w:ascii="Times New Roman" w:hAnsi="Times New Roman" w:cs="Times New Roman"/>
          <w:sz w:val="24"/>
          <w:szCs w:val="24"/>
        </w:rPr>
        <w:t>będącej</w:t>
      </w:r>
      <w:proofErr w:type="spellEnd"/>
      <w:r w:rsidRPr="00F7736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F77369">
        <w:rPr>
          <w:rFonts w:ascii="Times New Roman" w:hAnsi="Times New Roman" w:cs="Times New Roman"/>
          <w:sz w:val="24"/>
          <w:szCs w:val="24"/>
        </w:rPr>
        <w:t>podstawą</w:t>
      </w:r>
      <w:proofErr w:type="spellEnd"/>
      <w:r w:rsidRPr="00F77369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F77369">
        <w:rPr>
          <w:rFonts w:ascii="Times New Roman" w:hAnsi="Times New Roman" w:cs="Times New Roman"/>
          <w:sz w:val="24"/>
          <w:szCs w:val="24"/>
        </w:rPr>
        <w:t>ustalenia</w:t>
      </w:r>
      <w:proofErr w:type="spellEnd"/>
      <w:r w:rsidRPr="00F773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7369">
        <w:rPr>
          <w:rFonts w:ascii="Times New Roman" w:hAnsi="Times New Roman" w:cs="Times New Roman"/>
          <w:sz w:val="24"/>
          <w:szCs w:val="24"/>
        </w:rPr>
        <w:t>podatku</w:t>
      </w:r>
      <w:proofErr w:type="spellEnd"/>
      <w:r w:rsidRPr="00F773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7369">
        <w:rPr>
          <w:rFonts w:ascii="Times New Roman" w:hAnsi="Times New Roman" w:cs="Times New Roman"/>
          <w:sz w:val="24"/>
          <w:szCs w:val="24"/>
        </w:rPr>
        <w:t>rolnego</w:t>
      </w:r>
      <w:proofErr w:type="spellEnd"/>
      <w:r w:rsidRPr="00F773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7369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773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7369">
        <w:rPr>
          <w:rFonts w:ascii="Times New Roman" w:hAnsi="Times New Roman" w:cs="Times New Roman"/>
          <w:sz w:val="24"/>
          <w:szCs w:val="24"/>
        </w:rPr>
        <w:t>rok</w:t>
      </w:r>
      <w:proofErr w:type="spellEnd"/>
      <w:r w:rsidRPr="00F773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7369">
        <w:rPr>
          <w:rFonts w:ascii="Times New Roman" w:hAnsi="Times New Roman" w:cs="Times New Roman"/>
          <w:sz w:val="24"/>
          <w:szCs w:val="24"/>
        </w:rPr>
        <w:t>podatkowy</w:t>
      </w:r>
      <w:proofErr w:type="spellEnd"/>
      <w:r w:rsidRPr="00F77369">
        <w:rPr>
          <w:rFonts w:ascii="Times New Roman" w:hAnsi="Times New Roman" w:cs="Times New Roman"/>
          <w:sz w:val="24"/>
          <w:szCs w:val="24"/>
        </w:rPr>
        <w:t xml:space="preserve"> 2024, </w:t>
      </w:r>
      <w:proofErr w:type="spellStart"/>
      <w:r w:rsidRPr="00F77369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773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7369">
        <w:rPr>
          <w:rFonts w:ascii="Times New Roman" w:hAnsi="Times New Roman" w:cs="Times New Roman"/>
          <w:sz w:val="24"/>
          <w:szCs w:val="24"/>
        </w:rPr>
        <w:t>obszarze</w:t>
      </w:r>
      <w:proofErr w:type="spellEnd"/>
      <w:r w:rsidRPr="00F773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7369">
        <w:rPr>
          <w:rFonts w:ascii="Times New Roman" w:hAnsi="Times New Roman" w:cs="Times New Roman"/>
          <w:sz w:val="24"/>
          <w:szCs w:val="24"/>
        </w:rPr>
        <w:t>gminy</w:t>
      </w:r>
      <w:proofErr w:type="spellEnd"/>
      <w:r w:rsidRPr="00F773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7369">
        <w:rPr>
          <w:rFonts w:ascii="Times New Roman" w:hAnsi="Times New Roman" w:cs="Times New Roman"/>
          <w:sz w:val="24"/>
          <w:szCs w:val="24"/>
        </w:rPr>
        <w:t>Młynarze</w:t>
      </w:r>
      <w:proofErr w:type="spellEnd"/>
    </w:p>
    <w:p w14:paraId="42D621B3" w14:textId="77777777" w:rsidR="00F77369" w:rsidRDefault="00F77369" w:rsidP="00F7736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F77369" w14:paraId="2AD98AD8" w14:textId="77777777" w:rsidTr="00EE33D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79D48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B9910D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548C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FE5ADE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0F8F3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248B5753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1C4DA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98D6E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36B35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42B4BD93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F77369" w14:paraId="0A5A76B6" w14:textId="77777777" w:rsidTr="00EE33D4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03D28" w14:textId="77777777" w:rsidR="00F77369" w:rsidRDefault="00F77369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72CAD" w14:textId="77777777" w:rsidR="00F77369" w:rsidRDefault="00F77369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9E083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6B824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2F98C" w14:textId="77777777" w:rsidR="00F77369" w:rsidRDefault="00F77369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C39BD" w14:textId="77777777" w:rsidR="00F77369" w:rsidRDefault="00F77369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FE53E" w14:textId="77777777" w:rsidR="00F77369" w:rsidRDefault="00F77369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F77369" w14:paraId="63B14C7A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C8E8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904D3D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F8A7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22C9D5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59578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63F30F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77D1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B16005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8A84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77B69C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52B2D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765980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82E0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2DC37C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7369" w14:paraId="3244D92B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DBC2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2E697B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182E1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56BA7F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5BEC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FC5901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F6742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593E65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B865A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1E067C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8A14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1D0298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7FA0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A1E115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7369" w14:paraId="1A071DD3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C07BD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D18B37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A79A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E8AB11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8936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57B4E3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31AE4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EB8009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9FA1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47AC78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04E4A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B8266D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7109F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356241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7369" w14:paraId="49D827F7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FE2B3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78A599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5BDBE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FCEFB9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73E9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BC741B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F0E12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8B8F59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715C3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DA97CF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9BFE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B342AB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15EC1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6CFAA4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7369" w14:paraId="5A3D7B98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0607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2DDF1D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50139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9CCF8E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3717F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B5F92A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ACE8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0A024C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D20E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B568FC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6158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681FA0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E882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91A395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7369" w14:paraId="185487BF" w14:textId="77777777" w:rsidTr="00EE33D4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B68B7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ACD693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091AE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D1969B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7C57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2E131D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FFC99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AA7B35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58363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CE2C5B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86C29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AA3737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F60C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30059F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7369" w14:paraId="6521279B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85BD6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181C73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3D6B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292350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C8E35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282812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29D0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CEB9ED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76C4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3C037C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E946C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70CE0D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81E5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8CF85F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7369" w14:paraId="339B15EF" w14:textId="77777777" w:rsidTr="00EE33D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95002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7F2961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411B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C5A4F8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670D2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330102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A5F9B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F2616C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5B33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07B42E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1DE7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C014EA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F215C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DFA3C9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7369" w14:paraId="00C1A750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54957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FB6E70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A4BD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64CFA2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660D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1DBF4A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470F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F2E7BD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0F69A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F173F3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9EA73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A407F4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151A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804AC8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7369" w14:paraId="094FD4A4" w14:textId="77777777" w:rsidTr="00EE33D4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C5492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853AD5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E1E6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9CEE8C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86154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3A9FA6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B4565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722656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6FA7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0965A3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CDD62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15B0CC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64CB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237BC4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7369" w14:paraId="567EC3E0" w14:textId="77777777" w:rsidTr="00EE33D4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D412A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D9BAD4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374C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13481C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22A6B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E23951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DA860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F13D73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F1EB3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D97C2B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D2782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616E4F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9C80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6D9F23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7369" w14:paraId="04168311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5120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D8E0FEA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754D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71D707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E909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C2A84D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F8E5A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C5009D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572DC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042402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64283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9250A3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C6E22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89DE00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7369" w14:paraId="01FB8211" w14:textId="77777777" w:rsidTr="00EE33D4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EC737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1D70FB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2B84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865B18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702C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193AA0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AE284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00CC5B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6FD6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4B4819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BB60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3638FA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A644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DB3134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7369" w14:paraId="355EB9A0" w14:textId="77777777" w:rsidTr="00EE33D4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9886A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B313DD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DEF76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A8442E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690A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664D51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0E77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84D6C1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F76B1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E93034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14CD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89FB7A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4CAB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66EB54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77369" w14:paraId="07DF1C64" w14:textId="77777777" w:rsidTr="00EE33D4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0D3D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7C9608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48593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D53BFB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F561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548B57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2613F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098329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6423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833496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52386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B08279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A257C" w14:textId="77777777" w:rsidR="00F77369" w:rsidRDefault="00F77369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CCB8EC" w14:textId="77777777" w:rsidR="00F77369" w:rsidRDefault="00F77369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1550D5F6" w14:textId="77777777" w:rsidR="00F77369" w:rsidRDefault="00F77369" w:rsidP="00F7736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592D0998" w14:textId="77777777" w:rsidR="00F77369" w:rsidRDefault="00F77369" w:rsidP="00F773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2FD5F425" w14:textId="77777777" w:rsidR="00F77369" w:rsidRDefault="00F77369" w:rsidP="00F7736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3E0406CF" w14:textId="77777777" w:rsidR="00F77369" w:rsidRDefault="00F77369" w:rsidP="00F7736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18613E50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369"/>
    <w:rsid w:val="00945797"/>
    <w:rsid w:val="00F7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E612B"/>
  <w15:chartTrackingRefBased/>
  <w15:docId w15:val="{9BF42ACD-2148-47F7-86C6-08BE8362E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369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77369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998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2023-11-21T12:58:00Z</dcterms:created>
  <dcterms:modified xsi:type="dcterms:W3CDTF">2023-11-21T12:59:00Z</dcterms:modified>
</cp:coreProperties>
</file>